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D268B">
      <w:pPr>
        <w:ind w:left="5670"/>
        <w:rPr>
          <w:rFonts w:cs="Arial Unicode MS"/>
          <w:i/>
          <w:sz w:val="24"/>
          <w:lang/>
        </w:rPr>
      </w:pPr>
      <w:r>
        <w:rPr>
          <w:rFonts w:cs="Arial Unicode MS"/>
          <w:i/>
          <w:sz w:val="24"/>
          <w:lang/>
        </w:rPr>
        <w:t xml:space="preserve">  </w:t>
      </w:r>
      <w:r>
        <w:rPr>
          <w:rFonts w:cs="Arial Unicode MS"/>
          <w:i/>
          <w:sz w:val="24"/>
          <w:lang/>
        </w:rPr>
        <w:t>Załącznik do uchwały Nr XXVI/223/09</w:t>
      </w:r>
    </w:p>
    <w:p w:rsidR="00000000" w:rsidRDefault="006D268B">
      <w:pPr>
        <w:ind w:left="5670"/>
        <w:rPr>
          <w:rFonts w:cs="Arial Unicode MS"/>
          <w:i/>
          <w:sz w:val="24"/>
          <w:lang/>
        </w:rPr>
      </w:pPr>
      <w:r>
        <w:rPr>
          <w:rFonts w:cs="Arial Unicode MS"/>
          <w:i/>
          <w:sz w:val="24"/>
          <w:lang/>
        </w:rPr>
        <w:t xml:space="preserve">        </w:t>
      </w:r>
      <w:r>
        <w:rPr>
          <w:rFonts w:cs="Arial Unicode MS"/>
          <w:i/>
          <w:sz w:val="24"/>
          <w:lang/>
        </w:rPr>
        <w:t xml:space="preserve">Rady Powiatu Chełmińskiego </w:t>
      </w:r>
    </w:p>
    <w:p w:rsidR="00000000" w:rsidRDefault="006D268B">
      <w:pPr>
        <w:ind w:left="5670"/>
        <w:rPr>
          <w:rFonts w:cs="Arial Unicode MS"/>
          <w:i/>
          <w:sz w:val="24"/>
          <w:lang/>
        </w:rPr>
      </w:pPr>
      <w:r>
        <w:rPr>
          <w:rFonts w:cs="Arial Unicode MS"/>
          <w:i/>
          <w:sz w:val="24"/>
          <w:lang/>
        </w:rPr>
        <w:t xml:space="preserve">         </w:t>
      </w:r>
      <w:r>
        <w:rPr>
          <w:rFonts w:cs="Arial Unicode MS"/>
          <w:i/>
          <w:sz w:val="24"/>
          <w:lang/>
        </w:rPr>
        <w:t>z dnia 29 grudnia 2009r.</w:t>
      </w:r>
    </w:p>
    <w:p w:rsidR="00000000" w:rsidRDefault="006D268B">
      <w:pPr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pStyle w:val="Tekstpodstawowy"/>
        <w:jc w:val="center"/>
        <w:rPr>
          <w:rFonts w:cs="Arial Unicode MS"/>
          <w:sz w:val="36"/>
          <w:lang/>
        </w:rPr>
      </w:pPr>
      <w:r>
        <w:rPr>
          <w:rFonts w:cs="Arial Unicode MS"/>
          <w:sz w:val="36"/>
          <w:lang/>
        </w:rPr>
        <w:t>„</w:t>
      </w:r>
      <w:r>
        <w:rPr>
          <w:rFonts w:cs="Arial Unicode MS"/>
          <w:sz w:val="36"/>
          <w:lang/>
        </w:rPr>
        <w:t>Program współpracy powiatu chełmińskiego</w:t>
      </w:r>
    </w:p>
    <w:p w:rsidR="00000000" w:rsidRDefault="006D268B">
      <w:pPr>
        <w:pStyle w:val="Tekstpodstawowy"/>
        <w:jc w:val="center"/>
        <w:rPr>
          <w:rFonts w:cs="Arial Unicode MS"/>
          <w:sz w:val="36"/>
          <w:lang/>
        </w:rPr>
      </w:pPr>
      <w:r>
        <w:rPr>
          <w:rFonts w:cs="Arial Unicode MS"/>
          <w:sz w:val="36"/>
          <w:lang/>
        </w:rPr>
        <w:t>z organizacjami pozarządowymi w roku 2010”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pStyle w:val="Nagwek1"/>
        <w:numPr>
          <w:ilvl w:val="0"/>
          <w:numId w:val="1"/>
        </w:numPr>
        <w:tabs>
          <w:tab w:val="left" w:pos="0"/>
        </w:tabs>
        <w:rPr>
          <w:rFonts w:cs="Arial Unicode MS"/>
          <w:lang/>
        </w:rPr>
      </w:pPr>
      <w:r>
        <w:rPr>
          <w:rFonts w:cs="Arial Unicode MS"/>
          <w:lang/>
        </w:rPr>
        <w:t>Wstęp</w:t>
      </w:r>
    </w:p>
    <w:p w:rsidR="00000000" w:rsidRDefault="006D268B">
      <w:pPr>
        <w:jc w:val="center"/>
        <w:rPr>
          <w:rFonts w:cs="Arial Unicode MS"/>
          <w:b/>
          <w:sz w:val="24"/>
          <w:u w:val="single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Priorytetem powiatu chełmińskiego jest jak najlepsze</w:t>
      </w:r>
      <w:r>
        <w:rPr>
          <w:rFonts w:cs="Arial Unicode MS"/>
          <w:sz w:val="24"/>
          <w:lang/>
        </w:rPr>
        <w:t xml:space="preserve"> zaspokojenie zbiorowych potrzeb wspólnoty, którą tworzą jego mieszkańcy. Aktywna współpraca z organizacjami pozarządowymi i liderami środowisk lokalnych jest jednym z elementów efektywnego kierowania rozwojem powiatu. Podstawowymi korzyściami takiej współ</w:t>
      </w:r>
      <w:r>
        <w:rPr>
          <w:rFonts w:cs="Arial Unicode MS"/>
          <w:sz w:val="24"/>
          <w:lang/>
        </w:rPr>
        <w:t>pracy są między innymi :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numPr>
          <w:ilvl w:val="0"/>
          <w:numId w:val="7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umacnianie w społecznej świadomości poczucia odpowiedzialności za siebie i swoje otoczenie,</w:t>
      </w:r>
    </w:p>
    <w:p w:rsidR="00000000" w:rsidRDefault="006D268B">
      <w:pPr>
        <w:numPr>
          <w:ilvl w:val="0"/>
          <w:numId w:val="7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budowanie społeczeństwa obywatelskiego poprzez aktywizację społeczności lokalnych,</w:t>
      </w:r>
    </w:p>
    <w:p w:rsidR="00000000" w:rsidRDefault="006D268B">
      <w:pPr>
        <w:numPr>
          <w:ilvl w:val="0"/>
          <w:numId w:val="7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wprowadzenie nowatorskich i bardziej efektywnych działa</w:t>
      </w:r>
      <w:r>
        <w:rPr>
          <w:rFonts w:cs="Arial Unicode MS"/>
          <w:sz w:val="24"/>
          <w:lang/>
        </w:rPr>
        <w:t>ń i rozwiązań dzięki dobremu rozpoznaniu występujących potrzeb.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Celem Programu jest określenie czytelnych zasad w zakresie wspierania przez powiat działań organizacji pozarządowych poprzez powierzanie im ustawowych zadań powiatu. Poprzez określenie i real</w:t>
      </w:r>
      <w:r>
        <w:rPr>
          <w:rFonts w:cs="Arial Unicode MS"/>
          <w:sz w:val="24"/>
          <w:lang/>
        </w:rPr>
        <w:t>izację tych zasad samorząd pragnie włączać organizacje pozarządowe w system demokracji lokalnej.</w:t>
      </w:r>
    </w:p>
    <w:p w:rsidR="00000000" w:rsidRDefault="006D268B">
      <w:pPr>
        <w:jc w:val="both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both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  <w:r>
        <w:rPr>
          <w:rFonts w:cs="Arial Unicode MS"/>
          <w:b/>
          <w:sz w:val="28"/>
          <w:u w:val="single"/>
          <w:lang/>
        </w:rPr>
        <w:t>Rozdział I</w:t>
      </w: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  <w:r>
        <w:rPr>
          <w:rFonts w:cs="Arial Unicode MS"/>
          <w:b/>
          <w:sz w:val="28"/>
          <w:u w:val="single"/>
          <w:lang/>
        </w:rPr>
        <w:t>Postanowienia ogólne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Program współpracy powiatu chełmińskiego z organizacjami pozarządowymi jest elementem lokalnego systemu polityki społe</w:t>
      </w:r>
      <w:r>
        <w:rPr>
          <w:rFonts w:cs="Arial Unicode MS"/>
          <w:sz w:val="24"/>
          <w:lang/>
        </w:rPr>
        <w:t>czno – finansowej powiatu.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2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Program określa formy, zasady i zakres współpracy organów samorządowych powiatu                          z organizacjami, a także sposoby określania priorytetów zadań publicznych, których realizacja związana będzie z udziel</w:t>
      </w:r>
      <w:r>
        <w:rPr>
          <w:rFonts w:cs="Arial Unicode MS"/>
          <w:sz w:val="24"/>
          <w:lang/>
        </w:rPr>
        <w:t>eniem pomocy publicznej.</w:t>
      </w:r>
    </w:p>
    <w:p w:rsidR="00000000" w:rsidRDefault="006D268B">
      <w:pPr>
        <w:jc w:val="center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3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Ilekroć w niniejszym Programie jest mowa o :</w:t>
      </w:r>
    </w:p>
    <w:p w:rsidR="00000000" w:rsidRDefault="006D268B">
      <w:pPr>
        <w:numPr>
          <w:ilvl w:val="0"/>
          <w:numId w:val="4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ustawie – rozumie się przez to ustawę z dnia 24 kwietnia 2003 r. o działalności pożytku publicznego i o wolontariacie;</w:t>
      </w:r>
    </w:p>
    <w:p w:rsidR="00000000" w:rsidRDefault="006D268B">
      <w:pPr>
        <w:numPr>
          <w:ilvl w:val="0"/>
          <w:numId w:val="4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organizacjach – rozumie się przez to organizacje pozarządowe,</w:t>
      </w:r>
      <w:r>
        <w:rPr>
          <w:rFonts w:cs="Arial Unicode MS"/>
          <w:sz w:val="24"/>
          <w:lang/>
        </w:rPr>
        <w:t xml:space="preserve"> osoby prawne i jednostki organizacyjne, o których mowa w art. 3 ust. 2 i 3 ustawy z dnia 24 kwietnia 2003 r.                               o działalności pożytku publicznego i o wolontariacie;</w:t>
      </w:r>
    </w:p>
    <w:p w:rsidR="00000000" w:rsidRDefault="006D268B">
      <w:pPr>
        <w:numPr>
          <w:ilvl w:val="0"/>
          <w:numId w:val="4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lastRenderedPageBreak/>
        <w:t>Programie – rozumie się przez to „Program współpracy powiatu c</w:t>
      </w:r>
      <w:r>
        <w:rPr>
          <w:rFonts w:cs="Arial Unicode MS"/>
          <w:sz w:val="24"/>
          <w:lang/>
        </w:rPr>
        <w:t>hełmińskiego z organizacjami pozarządowymi w roku 2010”;</w:t>
      </w:r>
    </w:p>
    <w:p w:rsidR="00000000" w:rsidRDefault="006D268B">
      <w:pPr>
        <w:numPr>
          <w:ilvl w:val="0"/>
          <w:numId w:val="4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Zarządzie – rozumie się przez to Zarząd Powiatu w Chełmnie.</w:t>
      </w:r>
    </w:p>
    <w:p w:rsidR="00000000" w:rsidRDefault="006D268B">
      <w:pPr>
        <w:tabs>
          <w:tab w:val="left" w:pos="720"/>
          <w:tab w:val="left" w:pos="1440"/>
        </w:tabs>
        <w:ind w:left="360"/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4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tabs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Obszar współpracy powiatu chełmińskiego z organizacjami obejmuje sferę zadań publicznych,  o których mowa w art. 4 ust. 1 ustawy.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  <w:r>
        <w:rPr>
          <w:rFonts w:cs="Arial Unicode MS"/>
          <w:b/>
          <w:sz w:val="28"/>
          <w:u w:val="single"/>
          <w:lang/>
        </w:rPr>
        <w:t>Ro</w:t>
      </w:r>
      <w:r>
        <w:rPr>
          <w:rFonts w:cs="Arial Unicode MS"/>
          <w:b/>
          <w:sz w:val="28"/>
          <w:u w:val="single"/>
          <w:lang/>
        </w:rPr>
        <w:t>zdział II</w:t>
      </w: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  <w:r>
        <w:rPr>
          <w:rFonts w:cs="Arial Unicode MS"/>
          <w:b/>
          <w:sz w:val="28"/>
          <w:u w:val="single"/>
          <w:lang/>
        </w:rPr>
        <w:t>Formy współpracy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5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numPr>
          <w:ilvl w:val="0"/>
          <w:numId w:val="3"/>
        </w:numPr>
        <w:tabs>
          <w:tab w:val="left" w:pos="375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Zlecanie realizacji zadań powiatu chełmińskiego organizacjom odbywa się poprzez :</w:t>
      </w:r>
    </w:p>
    <w:p w:rsidR="00000000" w:rsidRDefault="006D268B">
      <w:pPr>
        <w:numPr>
          <w:ilvl w:val="0"/>
          <w:numId w:val="2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powierzanie wykonania zadań publicznych wraz z udzieleniem dotacji na finansowanie ich realizacji,</w:t>
      </w:r>
    </w:p>
    <w:p w:rsidR="00000000" w:rsidRDefault="006D268B">
      <w:pPr>
        <w:numPr>
          <w:ilvl w:val="0"/>
          <w:numId w:val="2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wspieranie wykonywania zadań publicznych </w:t>
      </w:r>
      <w:r>
        <w:rPr>
          <w:rFonts w:cs="Arial Unicode MS"/>
          <w:sz w:val="24"/>
          <w:lang/>
        </w:rPr>
        <w:t>poprzez udzielenie dotacji na dofinansowanie ich realizacji.</w:t>
      </w:r>
    </w:p>
    <w:p w:rsidR="00000000" w:rsidRDefault="006D268B">
      <w:pPr>
        <w:numPr>
          <w:ilvl w:val="0"/>
          <w:numId w:val="3"/>
        </w:numPr>
        <w:tabs>
          <w:tab w:val="left" w:pos="375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Wzajemne informowanie się o planowanych kierunkach działalności i współdziałania w celu zharmonizowania tych kierunków odbywa się poprzez :</w:t>
      </w:r>
    </w:p>
    <w:p w:rsidR="00000000" w:rsidRDefault="006D268B">
      <w:pPr>
        <w:numPr>
          <w:ilvl w:val="0"/>
          <w:numId w:val="5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publikowanie ważnych informacji na stronach internetowy</w:t>
      </w:r>
      <w:r>
        <w:rPr>
          <w:rFonts w:cs="Arial Unicode MS"/>
          <w:sz w:val="24"/>
          <w:lang/>
        </w:rPr>
        <w:t xml:space="preserve">ch Starostwa Powiatowego                 w Chełmnie, </w:t>
      </w:r>
    </w:p>
    <w:p w:rsidR="00000000" w:rsidRDefault="006D268B">
      <w:pPr>
        <w:numPr>
          <w:ilvl w:val="0"/>
          <w:numId w:val="5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przekazywanie przez organizacje informacji o przewidywanych lub realizowanych w 2010 r. zadaniach sfery publicznej (o których mowa w Rozdziale I § 4 Programu), których realizacja odbywa się w oparciu o </w:t>
      </w:r>
      <w:r>
        <w:rPr>
          <w:rFonts w:cs="Arial Unicode MS"/>
          <w:sz w:val="24"/>
          <w:lang/>
        </w:rPr>
        <w:t>środki inne niż wynikające z Programu.</w:t>
      </w:r>
    </w:p>
    <w:p w:rsidR="00000000" w:rsidRDefault="006D268B">
      <w:pPr>
        <w:numPr>
          <w:ilvl w:val="0"/>
          <w:numId w:val="3"/>
        </w:numPr>
        <w:tabs>
          <w:tab w:val="left" w:pos="375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Tworzenie, w razie potrzeby, wspólnych zespołów zadaniowych o charakterze doradczym                      i inicjatywnym, które nastąpić może z inicjatywy organów powiatu lub organizacji, w celu :</w:t>
      </w:r>
    </w:p>
    <w:p w:rsidR="00000000" w:rsidRDefault="006D268B">
      <w:pPr>
        <w:numPr>
          <w:ilvl w:val="0"/>
          <w:numId w:val="6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przygotowania projekt</w:t>
      </w:r>
      <w:r>
        <w:rPr>
          <w:rFonts w:cs="Arial Unicode MS"/>
          <w:sz w:val="24"/>
          <w:lang/>
        </w:rPr>
        <w:t>ów uchwał Rady Powiatu w sprawach dotyczących działalności pożytku publicznego,</w:t>
      </w:r>
    </w:p>
    <w:p w:rsidR="00000000" w:rsidRDefault="006D268B">
      <w:pPr>
        <w:numPr>
          <w:ilvl w:val="0"/>
          <w:numId w:val="6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przygotowania opinii w sprawach związanych z Programem,</w:t>
      </w:r>
    </w:p>
    <w:p w:rsidR="00000000" w:rsidRDefault="006D268B">
      <w:pPr>
        <w:numPr>
          <w:ilvl w:val="0"/>
          <w:numId w:val="6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przygotowania sprawozdania z realizacji Programu.</w:t>
      </w:r>
    </w:p>
    <w:p w:rsidR="00000000" w:rsidRDefault="006D268B">
      <w:pPr>
        <w:numPr>
          <w:ilvl w:val="0"/>
          <w:numId w:val="3"/>
        </w:numPr>
        <w:tabs>
          <w:tab w:val="left" w:pos="375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Inne formy wsparcia mogą obejmować w szczególności :</w:t>
      </w:r>
    </w:p>
    <w:p w:rsidR="00000000" w:rsidRDefault="006D268B">
      <w:pPr>
        <w:numPr>
          <w:ilvl w:val="0"/>
          <w:numId w:val="8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udzielanie pomocy</w:t>
      </w:r>
      <w:r>
        <w:rPr>
          <w:rFonts w:cs="Arial Unicode MS"/>
          <w:sz w:val="24"/>
          <w:lang/>
        </w:rPr>
        <w:t xml:space="preserve"> przy organizowaniu spotkań otwartych przez organizacje, których tematyka wiąże się z Programem, np. poprzez możliwość nieodpłatnego udostępniania lokalu, środków technicznych itp.,</w:t>
      </w:r>
    </w:p>
    <w:p w:rsidR="00000000" w:rsidRDefault="006D268B">
      <w:pPr>
        <w:numPr>
          <w:ilvl w:val="0"/>
          <w:numId w:val="8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udzielanie pomocy w pozyskiwaniu środków finansowych na realizację zadań p</w:t>
      </w:r>
      <w:r>
        <w:rPr>
          <w:rFonts w:cs="Arial Unicode MS"/>
          <w:sz w:val="24"/>
          <w:lang/>
        </w:rPr>
        <w:t>ublicznych   z innych źródeł niż budżet powiatu,</w:t>
      </w:r>
    </w:p>
    <w:p w:rsidR="00000000" w:rsidRDefault="006D268B">
      <w:pPr>
        <w:numPr>
          <w:ilvl w:val="0"/>
          <w:numId w:val="8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organizację przez Starostwo Powiatowe lub jego współudział w organizacji szkoleń, konferencji, forów wymiany doświadczeń, w celu podniesienia sprawności funkcjonowania organizacji,</w:t>
      </w:r>
    </w:p>
    <w:p w:rsidR="00000000" w:rsidRDefault="006D268B">
      <w:pPr>
        <w:numPr>
          <w:ilvl w:val="0"/>
          <w:numId w:val="8"/>
        </w:numPr>
        <w:tabs>
          <w:tab w:val="left" w:pos="720"/>
          <w:tab w:val="left" w:pos="216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nieodpłatne udostępnianie </w:t>
      </w:r>
      <w:r>
        <w:rPr>
          <w:rFonts w:cs="Arial Unicode MS"/>
          <w:sz w:val="24"/>
          <w:lang/>
        </w:rPr>
        <w:t>materiałów związanych ze wspieraniem oraz powierzaniem realizacji zadań publicznych, których realizacja odbywa się w drodze konkursu ofert.</w:t>
      </w:r>
    </w:p>
    <w:p w:rsidR="00000000" w:rsidRDefault="006D268B">
      <w:pPr>
        <w:ind w:left="720"/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6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Współpraca odbywa się przy współudziale koordynatora ds. współpracy z organizacjami pozarządowymi, powołanego</w:t>
      </w:r>
      <w:r>
        <w:rPr>
          <w:rFonts w:cs="Arial Unicode MS"/>
          <w:sz w:val="24"/>
          <w:lang/>
        </w:rPr>
        <w:t xml:space="preserve"> zarządzeniem starosty chełmińskiego.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  <w:r>
        <w:rPr>
          <w:rFonts w:cs="Arial Unicode MS"/>
          <w:b/>
          <w:sz w:val="28"/>
          <w:u w:val="single"/>
          <w:lang/>
        </w:rPr>
        <w:t>Rozdział III</w:t>
      </w: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  <w:r>
        <w:rPr>
          <w:rFonts w:cs="Arial Unicode MS"/>
          <w:b/>
          <w:sz w:val="28"/>
          <w:u w:val="single"/>
          <w:lang/>
        </w:rPr>
        <w:t>Zasady współpracy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7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Zlecanie realizacji zadań powiatu organizacjom odbywa się po przeprowadzeniu otwartego konkursu ofert, chyba że przepisy odrębne przewidują inny tryb zlecania lub dane zadanie m</w:t>
      </w:r>
      <w:r>
        <w:rPr>
          <w:rFonts w:cs="Arial Unicode MS"/>
          <w:sz w:val="24"/>
          <w:lang/>
        </w:rPr>
        <w:t>ożna zrealizować efektywniej w inny sposób określony w przepisach odrębnych (w szczególności na zasadach i w trybie określonym w przepisach o zamówieniach publicznych, z zachowaniem porównywalności metod kalkulacji kosztów oraz porównywalności opodatkowani</w:t>
      </w:r>
      <w:r>
        <w:rPr>
          <w:rFonts w:cs="Arial Unicode MS"/>
          <w:sz w:val="24"/>
          <w:lang/>
        </w:rPr>
        <w:t>a).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8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Otwarte konkursy ofert są ogłaszane i przeprowadzane w oparciu o przepisy ustawy i wydane na jej podstawie przepisy wykonawcze oraz kompetencje właściwego organu powiatu.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9</w:t>
      </w:r>
    </w:p>
    <w:p w:rsidR="00000000" w:rsidRDefault="006D268B">
      <w:pPr>
        <w:jc w:val="center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Współpraca powiatu z organizacjami opiera się na zasadach :</w:t>
      </w:r>
    </w:p>
    <w:p w:rsidR="00000000" w:rsidRDefault="006D268B">
      <w:p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1) pomo</w:t>
      </w:r>
      <w:r>
        <w:rPr>
          <w:rFonts w:cs="Arial Unicode MS"/>
          <w:sz w:val="24"/>
          <w:lang/>
        </w:rPr>
        <w:t>cniczości,</w:t>
      </w:r>
    </w:p>
    <w:p w:rsidR="00000000" w:rsidRDefault="006D268B">
      <w:p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2) suwerenności stron,</w:t>
      </w:r>
    </w:p>
    <w:p w:rsidR="00000000" w:rsidRDefault="006D268B">
      <w:p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3) partnerstwa,</w:t>
      </w:r>
    </w:p>
    <w:p w:rsidR="00000000" w:rsidRDefault="006D268B">
      <w:p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4) efektywności,</w:t>
      </w:r>
    </w:p>
    <w:p w:rsidR="00000000" w:rsidRDefault="006D268B">
      <w:p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5) uczciwej konkurencji,</w:t>
      </w:r>
    </w:p>
    <w:p w:rsidR="00000000" w:rsidRDefault="006D268B">
      <w:p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6) jawności.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10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Głównymi kryteriami decydującymi o podjęciu współpracy są : 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a)  wiarygodność organizacji, 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b) wykazana efektywność i skuteczność w realizacji z</w:t>
      </w:r>
      <w:r>
        <w:rPr>
          <w:rFonts w:cs="Arial Unicode MS"/>
          <w:sz w:val="24"/>
          <w:lang/>
        </w:rPr>
        <w:t xml:space="preserve">ałożonych celów, 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c) posiadane zasoby ludzkie i materialne,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d) nowatorstwo metod działania.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11</w:t>
      </w:r>
    </w:p>
    <w:p w:rsidR="00000000" w:rsidRDefault="006D268B">
      <w:pPr>
        <w:jc w:val="center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Organizacje z własnej inicjatywy mogą złożyć ofertę realizacji zadań publicznych, także tych, które są realizowane dotychczas w inny sposób, np. przez organy</w:t>
      </w:r>
      <w:r>
        <w:rPr>
          <w:rFonts w:cs="Arial Unicode MS"/>
          <w:sz w:val="24"/>
          <w:lang/>
        </w:rPr>
        <w:t xml:space="preserve"> administracji publicznej. Przy rozpatrzeniu takiej oferty stosuje się odpowiednio przepisy ustawy.</w:t>
      </w: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  <w:r>
        <w:rPr>
          <w:rFonts w:cs="Arial Unicode MS"/>
          <w:b/>
          <w:sz w:val="28"/>
          <w:u w:val="single"/>
          <w:lang/>
        </w:rPr>
        <w:t xml:space="preserve">Rozdział IV </w:t>
      </w: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  <w:r>
        <w:rPr>
          <w:rFonts w:cs="Arial Unicode MS"/>
          <w:b/>
          <w:sz w:val="28"/>
          <w:u w:val="single"/>
          <w:lang/>
        </w:rPr>
        <w:t>Tryb dotowania organizacji</w:t>
      </w: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b/>
          <w:sz w:val="28"/>
          <w:u w:val="single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§12</w:t>
      </w:r>
    </w:p>
    <w:p w:rsidR="00000000" w:rsidRDefault="006D268B">
      <w:pPr>
        <w:rPr>
          <w:rFonts w:cs="Arial Unicode MS"/>
          <w:sz w:val="24"/>
          <w:lang/>
        </w:rPr>
      </w:pPr>
    </w:p>
    <w:p w:rsidR="00000000" w:rsidRDefault="006D268B">
      <w:pPr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Wybór ofert złożonych przez organizacje pozarządowe w zakresie realizacji zadań powiatu odbywa się w r</w:t>
      </w:r>
      <w:r>
        <w:rPr>
          <w:rFonts w:cs="Arial Unicode MS"/>
          <w:sz w:val="24"/>
          <w:lang/>
        </w:rPr>
        <w:t>amach otwartych konkursów, ogłaszanych i przeprowadzanych przez Zarząd.</w:t>
      </w:r>
    </w:p>
    <w:p w:rsidR="00000000" w:rsidRDefault="006D268B">
      <w:pPr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13</w:t>
      </w:r>
    </w:p>
    <w:p w:rsidR="00000000" w:rsidRDefault="006D268B">
      <w:pPr>
        <w:rPr>
          <w:rFonts w:cs="Arial Unicode MS"/>
          <w:b/>
          <w:sz w:val="24"/>
          <w:lang/>
        </w:rPr>
      </w:pPr>
    </w:p>
    <w:p w:rsidR="00000000" w:rsidRDefault="006D268B">
      <w:pPr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Konkursy ogłasza się poprzez wywieszenie informacji na tablicy ogłoszeń, publikację ogłoszenia            w prasie oraz na stronie internetowej Starostwa Powiatowego w Chełmnie.</w:t>
      </w:r>
    </w:p>
    <w:p w:rsidR="00000000" w:rsidRDefault="006D268B">
      <w:pPr>
        <w:rPr>
          <w:rFonts w:cs="Arial Unicode MS"/>
          <w:b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14</w:t>
      </w:r>
    </w:p>
    <w:p w:rsidR="00000000" w:rsidRDefault="006D268B">
      <w:pPr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W ogłoszeniu o konkursie określa się w szczególności: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1) nazwę i siedzibę organu ogłaszającego konkurs,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2) zadania realizowane przy współudziale organizacji pozarządowych ,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3) kwoty zaplanowane w budżecie na realizację poszczególnych zadań,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4) miej</w:t>
      </w:r>
      <w:r>
        <w:rPr>
          <w:rFonts w:cs="Arial Unicode MS"/>
          <w:sz w:val="24"/>
          <w:lang/>
        </w:rPr>
        <w:t>sce i termin składania ofert,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5) termin rozstrzygnięcia konkursu,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6) miejsce i termin, w którym można zapoznać się ze szczegółowymi warunkami konkursu 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 xml:space="preserve">i odebrać formularz oferty, 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7) zastrzeżenie o prawie do odwołania konkursu oraz przesunięciu terminu s</w:t>
      </w:r>
      <w:r>
        <w:rPr>
          <w:rFonts w:cs="Arial Unicode MS"/>
          <w:sz w:val="24"/>
          <w:lang/>
        </w:rPr>
        <w:t>kładania ofert.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15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Bezwzględne wymogi konkursowe: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1) złożenie oferty w terminie określonym w ogłoszeniu;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2) kompletność oferty ( szczegółowy wykaz niezbędnych dokumentów każdorazowo zawiera    ogłoszenie konkursowe);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3)  zgodność oferty ze statutem o</w:t>
      </w:r>
      <w:r>
        <w:rPr>
          <w:rFonts w:cs="Arial Unicode MS"/>
          <w:sz w:val="24"/>
          <w:lang/>
        </w:rPr>
        <w:t>rganizacji;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4) zgodność oferty z ogłoszeniem konkursowym;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 xml:space="preserve">5) podpisanie oferty przez osoby upoważnione do składania oświadczeń woli, zgodnie 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z zapisami w  statucie organizacji;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6) złożenie oferty w zamkniętej kopercie, opatrzonej tytułem konkursu.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16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1. Konkurs przeprowadza Zarząd przy pomocy Starostwa Powiatowego w Chełmnie i jednostek organizacyjnych powiatu.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2. Konkurs składa się z trzech etapów.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3. W pierwszym etapie właściwy merytorycznie wydział Starostwa Powiatowego w Chełmnie lub jednostk</w:t>
      </w:r>
      <w:r>
        <w:rPr>
          <w:rFonts w:cs="Arial Unicode MS"/>
          <w:sz w:val="24"/>
          <w:lang/>
        </w:rPr>
        <w:t>a organizacyjna powiatu :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a) stwierdza liczbę złożonych ofert i dokonują ich otwarcia;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b) ustala, które oferty spełniają warunki określone w § 15;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c) informację o dokonanych ustaleniach przedkłada Zarządowi.</w:t>
      </w:r>
    </w:p>
    <w:p w:rsidR="00000000" w:rsidRDefault="006D268B">
      <w:pPr>
        <w:ind w:left="720"/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lastRenderedPageBreak/>
        <w:t>4.W drugim etapie: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a) Zarząd   wzywa oferent</w:t>
      </w:r>
      <w:r>
        <w:rPr>
          <w:rFonts w:cs="Arial Unicode MS"/>
          <w:sz w:val="24"/>
          <w:lang/>
        </w:rPr>
        <w:t>ów, którzy złożyli oferty niespełniające któregokolwiek z warunków, do ich uzupełnienia w terminie 7 dni;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b) właściwy wydział lub jednostka dokonuje, w terminie 14 dni od ich otrzymania, oceny merytorycznej kompletnych ofert i przekazuje oferty Zarządowi w</w:t>
      </w:r>
      <w:r>
        <w:rPr>
          <w:rFonts w:cs="Arial Unicode MS"/>
          <w:sz w:val="24"/>
          <w:lang/>
        </w:rPr>
        <w:t>raz z propozycją przydziału dotacji.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 xml:space="preserve">c) odrzucenie ofert nieuzupełnionych w terminie i niezwłoczne zawiadomienie oferentów na 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 </w:t>
      </w:r>
      <w:r>
        <w:rPr>
          <w:rFonts w:cs="Arial Unicode MS"/>
          <w:sz w:val="24"/>
          <w:lang/>
        </w:rPr>
        <w:t>piśmie o odrzuceniu ich ofert.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5. W trzecim etapie Zarząd: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a)  odrzuca oferty nieuzupełnione w terminie;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b) wybiera najkorzystn</w:t>
      </w:r>
      <w:r>
        <w:rPr>
          <w:rFonts w:cs="Arial Unicode MS"/>
          <w:sz w:val="24"/>
          <w:lang/>
        </w:rPr>
        <w:t>iejsze oferty w oparciu o ocenę merytoryczną i dokonuje przydziału środków;</w:t>
      </w: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c) ogłasza wynik konkursu.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17</w:t>
      </w:r>
    </w:p>
    <w:p w:rsidR="00000000" w:rsidRDefault="006D268B">
      <w:pPr>
        <w:jc w:val="center"/>
        <w:rPr>
          <w:rFonts w:cs="Arial Unicode MS"/>
          <w:sz w:val="24"/>
          <w:lang/>
        </w:rPr>
      </w:pPr>
    </w:p>
    <w:p w:rsidR="00000000" w:rsidRDefault="006D268B">
      <w:pPr>
        <w:pStyle w:val="Tytu"/>
        <w:jc w:val="both"/>
        <w:rPr>
          <w:rFonts w:ascii="Times New Roman" w:hAnsi="Times New Roman" w:cs="Arial Unicode MS"/>
          <w:b w:val="0"/>
          <w:u w:val="none"/>
          <w:lang/>
        </w:rPr>
      </w:pPr>
      <w:r>
        <w:rPr>
          <w:rFonts w:ascii="Times New Roman" w:hAnsi="Times New Roman" w:cs="Arial Unicode MS"/>
          <w:b w:val="0"/>
          <w:u w:val="none"/>
          <w:lang/>
        </w:rPr>
        <w:t>Wyniki konkursów Zarząd ogłasza poprzez wywieszenie na tablicy ogłoszeń oraz publikację na stronie internetowej Starostwa Powiatowego w Chełmnie.</w:t>
      </w:r>
    </w:p>
    <w:p w:rsidR="00000000" w:rsidRDefault="006D268B">
      <w:pPr>
        <w:pStyle w:val="Tytu"/>
        <w:jc w:val="both"/>
        <w:rPr>
          <w:rFonts w:ascii="Times New Roman" w:hAnsi="Times New Roman" w:cs="Arial Unicode MS"/>
          <w:b w:val="0"/>
          <w:u w:val="none"/>
          <w:lang/>
        </w:rPr>
      </w:pPr>
    </w:p>
    <w:p w:rsidR="00000000" w:rsidRDefault="006D268B">
      <w:pPr>
        <w:pStyle w:val="Tytu"/>
        <w:rPr>
          <w:rFonts w:ascii="Times New Roman" w:hAnsi="Times New Roman" w:cs="Arial Unicode MS"/>
          <w:b w:val="0"/>
          <w:u w:val="none"/>
          <w:lang/>
        </w:rPr>
      </w:pPr>
      <w:r>
        <w:rPr>
          <w:rFonts w:ascii="Times New Roman" w:hAnsi="Times New Roman" w:cs="Arial Unicode MS"/>
          <w:b w:val="0"/>
          <w:u w:val="none"/>
          <w:lang/>
        </w:rPr>
        <w:t>§ 18</w:t>
      </w:r>
    </w:p>
    <w:p w:rsidR="00000000" w:rsidRDefault="006D268B">
      <w:pPr>
        <w:pStyle w:val="Tytu"/>
        <w:rPr>
          <w:rFonts w:ascii="Times New Roman" w:eastAsia="HG Mincho Light J" w:hAnsi="Times New Roman" w:cs="Arial Unicode MS"/>
          <w:b w:val="0"/>
          <w:iCs/>
          <w:szCs w:val="28"/>
          <w:lang/>
        </w:rPr>
      </w:pPr>
    </w:p>
    <w:p w:rsidR="00000000" w:rsidRDefault="006D268B">
      <w:pPr>
        <w:pStyle w:val="Tytu"/>
        <w:jc w:val="both"/>
        <w:rPr>
          <w:rFonts w:ascii="Times New Roman" w:eastAsia="HG Mincho Light J" w:hAnsi="Times New Roman" w:cs="Arial Unicode MS"/>
          <w:b w:val="0"/>
          <w:iCs/>
          <w:szCs w:val="28"/>
          <w:u w:val="none"/>
          <w:lang/>
        </w:rPr>
      </w:pPr>
      <w:r>
        <w:rPr>
          <w:rFonts w:ascii="Times New Roman" w:eastAsia="HG Mincho Light J" w:hAnsi="Times New Roman" w:cs="Arial Unicode MS"/>
          <w:b w:val="0"/>
          <w:iCs/>
          <w:szCs w:val="28"/>
          <w:u w:val="none"/>
          <w:lang/>
        </w:rPr>
        <w:t>Wzory dokumentów związanych z realizacją programu określa rozporządzenie Ministra Pracy          i Polityki Społecznej z dnia 27 grudnia 2005 r. w sprawie wzoru oferty realizacji zadania publicznego, ramowego wzoru umowy o wykonanie zadania publiczn</w:t>
      </w:r>
      <w:r>
        <w:rPr>
          <w:rFonts w:ascii="Times New Roman" w:eastAsia="HG Mincho Light J" w:hAnsi="Times New Roman" w:cs="Arial Unicode MS"/>
          <w:b w:val="0"/>
          <w:iCs/>
          <w:szCs w:val="28"/>
          <w:u w:val="none"/>
          <w:lang/>
        </w:rPr>
        <w:t>ego i wzoru sprawozdania               z wykonania tego zadania (Dz. U. Nr 264, poz. 2207).</w:t>
      </w:r>
    </w:p>
    <w:p w:rsidR="00000000" w:rsidRDefault="006D268B">
      <w:pPr>
        <w:pStyle w:val="Tekstpodstawowy"/>
        <w:rPr>
          <w:rFonts w:cs="Arial Unicode MS"/>
          <w:b w:val="0"/>
          <w:sz w:val="24"/>
          <w:lang/>
        </w:rPr>
      </w:pPr>
    </w:p>
    <w:p w:rsidR="00000000" w:rsidRDefault="006D268B">
      <w:pPr>
        <w:pStyle w:val="Tekstpodstawowy"/>
        <w:rPr>
          <w:rFonts w:cs="Arial Unicode MS"/>
          <w:b w:val="0"/>
          <w:sz w:val="24"/>
          <w:lang/>
        </w:rPr>
      </w:pPr>
    </w:p>
    <w:p w:rsidR="00000000" w:rsidRDefault="006D268B">
      <w:pPr>
        <w:pStyle w:val="Tekstpodstawowy"/>
        <w:jc w:val="center"/>
        <w:rPr>
          <w:rFonts w:cs="Arial Unicode MS"/>
          <w:u w:val="single"/>
          <w:lang/>
        </w:rPr>
      </w:pPr>
      <w:r>
        <w:rPr>
          <w:rFonts w:cs="Arial Unicode MS"/>
          <w:u w:val="single"/>
          <w:lang/>
        </w:rPr>
        <w:t>Rozdział V</w:t>
      </w:r>
    </w:p>
    <w:p w:rsidR="00000000" w:rsidRDefault="006D268B">
      <w:pPr>
        <w:pStyle w:val="Tekstpodstawowy"/>
        <w:jc w:val="center"/>
        <w:rPr>
          <w:rFonts w:cs="Arial Unicode MS"/>
          <w:u w:val="single"/>
          <w:lang/>
        </w:rPr>
      </w:pPr>
      <w:r>
        <w:rPr>
          <w:rFonts w:cs="Arial Unicode MS"/>
          <w:u w:val="single"/>
          <w:lang/>
        </w:rPr>
        <w:t>Postanowienia końcowe</w:t>
      </w:r>
    </w:p>
    <w:p w:rsidR="00000000" w:rsidRDefault="006D268B">
      <w:pPr>
        <w:pStyle w:val="Tekstpodstawowy"/>
        <w:jc w:val="left"/>
        <w:rPr>
          <w:rFonts w:cs="Arial Unicode MS"/>
          <w:b w:val="0"/>
          <w:sz w:val="24"/>
          <w:lang/>
        </w:rPr>
      </w:pPr>
    </w:p>
    <w:p w:rsidR="00000000" w:rsidRDefault="006D268B">
      <w:pPr>
        <w:pStyle w:val="Tekstpodstawowy"/>
        <w:jc w:val="left"/>
        <w:rPr>
          <w:rFonts w:cs="Arial Unicode MS"/>
          <w:b w:val="0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19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Rada Powiatu uchwali „Program współpracy powiatu chełmińskiego z organizacjami pozarządowymi na rok 2011”, po przedłożeni</w:t>
      </w:r>
      <w:r>
        <w:rPr>
          <w:rFonts w:cs="Arial Unicode MS"/>
          <w:sz w:val="24"/>
          <w:lang/>
        </w:rPr>
        <w:t>u przez Zarząd  sprawozdania z realizacji Programu.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jc w:val="center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§ 20</w:t>
      </w:r>
    </w:p>
    <w:p w:rsidR="00000000" w:rsidRDefault="006D268B">
      <w:pPr>
        <w:jc w:val="both"/>
        <w:rPr>
          <w:rFonts w:cs="Arial Unicode MS"/>
          <w:sz w:val="24"/>
          <w:lang/>
        </w:rPr>
      </w:pPr>
    </w:p>
    <w:p w:rsidR="00000000" w:rsidRDefault="006D268B">
      <w:pPr>
        <w:numPr>
          <w:ilvl w:val="0"/>
          <w:numId w:val="9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Tryb postępowania w sprawach o udzielenie dotacji, sposób jej rozliczania oraz sposób kontroli wykonania zleconego zadania określa ustawa.</w:t>
      </w:r>
    </w:p>
    <w:p w:rsidR="00000000" w:rsidRDefault="006D268B">
      <w:pPr>
        <w:numPr>
          <w:ilvl w:val="0"/>
          <w:numId w:val="9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 xml:space="preserve">Wysokość środków finansowych przeznaczonych na realizację </w:t>
      </w:r>
      <w:r>
        <w:rPr>
          <w:rFonts w:cs="Arial Unicode MS"/>
          <w:sz w:val="24"/>
          <w:lang/>
        </w:rPr>
        <w:t>zadań publicznych określa uchwała budżetowa Rady Powiatu na rok 2010.</w:t>
      </w:r>
    </w:p>
    <w:p w:rsidR="00000000" w:rsidRDefault="006D268B">
      <w:pPr>
        <w:numPr>
          <w:ilvl w:val="0"/>
          <w:numId w:val="9"/>
        </w:numPr>
        <w:tabs>
          <w:tab w:val="left" w:pos="360"/>
          <w:tab w:val="left" w:pos="1080"/>
        </w:tabs>
        <w:jc w:val="both"/>
        <w:rPr>
          <w:rFonts w:cs="Arial Unicode MS"/>
          <w:sz w:val="24"/>
          <w:lang/>
        </w:rPr>
      </w:pPr>
      <w:r>
        <w:rPr>
          <w:rFonts w:cs="Arial Unicode MS"/>
          <w:sz w:val="24"/>
          <w:lang/>
        </w:rPr>
        <w:t>Organizacja, w okresie obowiązywania umowy zlecenia realizacji zadania publicznego, jest zobowiązana do zamieszczenia w swoich materiałach informacyjnych zapisu o finansowaniu lub dofina</w:t>
      </w:r>
      <w:r>
        <w:rPr>
          <w:rFonts w:cs="Arial Unicode MS"/>
          <w:sz w:val="24"/>
          <w:lang/>
        </w:rPr>
        <w:t>nsowaniu tego zadania przez powiat chełmiński.</w:t>
      </w:r>
    </w:p>
    <w:p w:rsidR="006D268B" w:rsidRDefault="006D268B">
      <w:pPr>
        <w:pStyle w:val="Tytu"/>
      </w:pPr>
    </w:p>
    <w:sectPr w:rsidR="006D268B">
      <w:footerReference w:type="default" r:id="rId7"/>
      <w:footnotePr>
        <w:pos w:val="beneathText"/>
      </w:footnotePr>
      <w:pgSz w:w="11905" w:h="16837"/>
      <w:pgMar w:top="1134" w:right="1134" w:bottom="1417" w:left="1134" w:header="708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68B" w:rsidRDefault="006D268B">
      <w:r>
        <w:separator/>
      </w:r>
    </w:p>
  </w:endnote>
  <w:endnote w:type="continuationSeparator" w:id="1">
    <w:p w:rsidR="006D268B" w:rsidRDefault="006D26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lbany">
    <w:altName w:val="Arial"/>
    <w:charset w:val="EE"/>
    <w:family w:val="swiss"/>
    <w:pitch w:val="variable"/>
    <w:sig w:usb0="00000000" w:usb1="00000000" w:usb2="00000000" w:usb3="00000000" w:csb0="00000000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G Mincho Light J">
    <w:altName w:val="msmincho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D268B">
    <w:pPr>
      <w:pStyle w:val="Stopka"/>
      <w:jc w:val="center"/>
    </w:pPr>
    <w:r>
      <w:rPr>
        <w:rFonts w:cs="Arial Unicode MS"/>
        <w:lang/>
      </w:rPr>
      <w:fldChar w:fldCharType="begin"/>
    </w:r>
    <w:r>
      <w:rPr>
        <w:rFonts w:cs="Arial Unicode MS"/>
        <w:lang/>
      </w:rPr>
      <w:instrText xml:space="preserve"> PAGE \*Arabic </w:instrText>
    </w:r>
    <w:r>
      <w:rPr>
        <w:rFonts w:cs="Arial Unicode MS"/>
        <w:lang/>
      </w:rPr>
      <w:fldChar w:fldCharType="separate"/>
    </w:r>
    <w:r w:rsidR="00187C38">
      <w:rPr>
        <w:rFonts w:cs="Arial Unicode MS"/>
        <w:noProof/>
        <w:lang/>
      </w:rPr>
      <w:t>2</w:t>
    </w:r>
    <w:r>
      <w:rPr>
        <w:rFonts w:cs="Arial Unicode MS"/>
        <w:lang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68B" w:rsidRDefault="006D268B">
      <w:r>
        <w:separator/>
      </w:r>
    </w:p>
  </w:footnote>
  <w:footnote w:type="continuationSeparator" w:id="1">
    <w:p w:rsidR="006D268B" w:rsidRDefault="006D26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A"/>
    <w:multiLevelType w:val="multilevel"/>
    <w:tmpl w:val="0000000A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noLeading/>
    <w:spaceForUL/>
    <w:balanceSingleByteDoubleByteWidth/>
    <w:doNotLeaveBackslashAlone/>
    <w:ulTrailSpace/>
    <w:doNotExpandShiftReturn/>
    <w:usePrinterMetrics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C38"/>
    <w:rsid w:val="00187C38"/>
    <w:rsid w:val="006D2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6"/>
      <w:szCs w:val="24"/>
      <w:lang/>
    </w:rPr>
  </w:style>
  <w:style w:type="paragraph" w:styleId="Nagwek1">
    <w:name w:val="heading 1"/>
    <w:basedOn w:val="Normalny"/>
    <w:next w:val="Normalny"/>
    <w:qFormat/>
    <w:pPr>
      <w:keepNext/>
      <w:numPr>
        <w:numId w:val="10"/>
      </w:numPr>
      <w:jc w:val="center"/>
      <w:outlineLvl w:val="0"/>
    </w:pPr>
    <w:rPr>
      <w:b/>
      <w:sz w:val="28"/>
      <w:u w:val="single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Lucida Sans Unicode" w:hAnsi="Lucida Sans Unicode"/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rFonts w:ascii="Lucida Sans Unicode" w:hAnsi="Lucida Sans Unicode"/>
      <w:b/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0">
    <w:name w:val="WW8Num3z0"/>
    <w:rPr>
      <w:rFonts w:ascii="StarSymbol" w:hAnsi="StarSymbol"/>
    </w:rPr>
  </w:style>
  <w:style w:type="character" w:customStyle="1" w:styleId="Domylnaczcionkaakapitu1">
    <w:name w:val="Domyślna czcionka akapitu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WW8Num3z0">
    <w:name w:val="WW-WW8Num3z0"/>
    <w:rPr>
      <w:rFonts w:ascii="StarSymbol" w:hAnsi="StarSymbol"/>
    </w:rPr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Znakiprzypiswdolnych">
    <w:name w:val="Znaki przypisów dolnych"/>
  </w:style>
  <w:style w:type="character" w:customStyle="1" w:styleId="WW-Znakiprzypiswdolnych">
    <w:name w:val="WW-Znaki przypisów dolnych"/>
  </w:style>
  <w:style w:type="character" w:customStyle="1" w:styleId="WW-Znakiprzypiswdolnych1">
    <w:name w:val="WW-Znaki przypisów dolnych1"/>
  </w:style>
  <w:style w:type="character" w:customStyle="1" w:styleId="Znakiprzypiswkocowych">
    <w:name w:val="Znaki przypisów końcowych"/>
  </w:style>
  <w:style w:type="character" w:customStyle="1" w:styleId="WW-Znakiprzypiswkocowych">
    <w:name w:val="WW-Znaki przypisów końcowych"/>
  </w:style>
  <w:style w:type="character" w:customStyle="1" w:styleId="WW-Znakiprzypiswkocowych1">
    <w:name w:val="WW-Znaki przypisów końcowych1"/>
  </w:style>
  <w:style w:type="character" w:customStyle="1" w:styleId="Znakinumeracji">
    <w:name w:val="Znaki numeracji"/>
  </w:style>
  <w:style w:type="paragraph" w:styleId="Tekstpodstawowy">
    <w:name w:val="Body Text"/>
    <w:basedOn w:val="Normalny"/>
    <w:semiHidden/>
    <w:pPr>
      <w:jc w:val="both"/>
    </w:pPr>
    <w:rPr>
      <w:b/>
      <w:sz w:val="28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lbany" w:eastAsia="Andale Sans UI" w:hAnsi="Albany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wcity">
    <w:name w:val="Body Text Indent"/>
    <w:basedOn w:val="Normalny"/>
    <w:semiHidden/>
    <w:pPr>
      <w:jc w:val="both"/>
    </w:pPr>
    <w:rPr>
      <w:sz w:val="28"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lbany" w:eastAsia="HG Mincho Light J" w:hAnsi="Albany" w:cs="Arial Unicode MS"/>
      <w:sz w:val="28"/>
      <w:szCs w:val="28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topka">
    <w:name w:val="footer"/>
    <w:basedOn w:val="Normalny"/>
    <w:semiHidden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rFonts w:ascii="Lucida Sans Unicode" w:hAnsi="Lucida Sans Unicode"/>
      <w:b/>
      <w:sz w:val="24"/>
      <w:u w:val="single"/>
    </w:rPr>
  </w:style>
  <w:style w:type="paragraph" w:styleId="Podtytu">
    <w:name w:val="Subtitle"/>
    <w:basedOn w:val="Nagwek"/>
    <w:next w:val="Tekstpodstawowy"/>
    <w:qFormat/>
    <w:pPr>
      <w:jc w:val="center"/>
    </w:pPr>
    <w:rPr>
      <w:i/>
      <w:iCs/>
    </w:rPr>
  </w:style>
  <w:style w:type="paragraph" w:customStyle="1" w:styleId="WW-Tekstpodstawowywcity2">
    <w:name w:val="WW-Tekst podstawowy wcięty 2"/>
    <w:basedOn w:val="Normalny"/>
    <w:pPr>
      <w:ind w:firstLine="567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1360</Words>
  <Characters>8160</Characters>
  <Application>Microsoft Office Word</Application>
  <DocSecurity>0</DocSecurity>
  <Lines>68</Lines>
  <Paragraphs>19</Paragraphs>
  <ScaleCrop>false</ScaleCrop>
  <Company/>
  <LinksUpToDate>false</LinksUpToDate>
  <CharactersWithSpaces>9501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Pok19b</dc:creator>
  <cp:keywords/>
  <dc:description/>
  <cp:lastModifiedBy>User</cp:lastModifiedBy>
  <cp:revision>2</cp:revision>
  <cp:lastPrinted>2007-12-12T09:02:00Z</cp:lastPrinted>
  <dcterms:created xsi:type="dcterms:W3CDTF">2010-01-04T11:16:00Z</dcterms:created>
  <dcterms:modified xsi:type="dcterms:W3CDTF">2010-01-04T11:16:00Z</dcterms:modified>
</cp:coreProperties>
</file>